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19" w:rsidRPr="00A11C1C" w:rsidRDefault="00A11C1C" w:rsidP="00A11C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A11C1C">
        <w:rPr>
          <w:rFonts w:ascii="TH SarabunIT๙" w:hAnsi="TH SarabunIT๙" w:cs="TH SarabunIT๙"/>
          <w:b/>
          <w:bCs/>
          <w:sz w:val="36"/>
          <w:szCs w:val="36"/>
          <w:cs/>
        </w:rPr>
        <w:t>แบบตารางข้อมูล</w:t>
      </w:r>
      <w:r w:rsidR="005700B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11C1C" w:rsidRPr="00A11C1C" w:rsidRDefault="00A11C1C" w:rsidP="00A11C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1C1C">
        <w:rPr>
          <w:rFonts w:ascii="TH SarabunIT๙" w:hAnsi="TH SarabunIT๙" w:cs="TH SarabunIT๙"/>
          <w:b/>
          <w:bCs/>
          <w:sz w:val="36"/>
          <w:szCs w:val="36"/>
          <w:cs/>
        </w:rPr>
        <w:t>ความเห็นหน่วยงานต่อข้อเสนอเพื่อปฏิรูปกระทรวงมหาดไทย ของสมาคมนักปกครองแห่งประเทศไทย</w:t>
      </w:r>
    </w:p>
    <w:p w:rsidR="00A11C1C" w:rsidRDefault="00A11C1C" w:rsidP="00A11C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1C1C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 ...................................................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................</w:t>
      </w:r>
      <w:r w:rsidRPr="00A11C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ชื่อเจ้าหน้าที่ติดต่อ</w:t>
      </w:r>
      <w:r w:rsidRPr="00A11C1C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   </w:t>
      </w:r>
      <w:r w:rsidRPr="00A11C1C">
        <w:rPr>
          <w:rFonts w:ascii="TH SarabunIT๙" w:hAnsi="TH SarabunIT๙" w:cs="TH SarabunIT๙"/>
          <w:b/>
          <w:bCs/>
          <w:sz w:val="36"/>
          <w:szCs w:val="36"/>
          <w:cs/>
        </w:rPr>
        <w:t>โทร. .........................................</w:t>
      </w:r>
    </w:p>
    <w:p w:rsidR="00A11C1C" w:rsidRDefault="00A11C1C" w:rsidP="00A11C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3718"/>
        <w:gridCol w:w="2835"/>
        <w:gridCol w:w="2835"/>
      </w:tblGrid>
      <w:tr w:rsidR="00603FB0" w:rsidTr="006D1481">
        <w:trPr>
          <w:tblHeader/>
        </w:trPr>
        <w:tc>
          <w:tcPr>
            <w:tcW w:w="534" w:type="dxa"/>
            <w:vMerge w:val="restart"/>
          </w:tcPr>
          <w:p w:rsidR="00603FB0" w:rsidRDefault="00603FB0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252" w:type="dxa"/>
            <w:vMerge w:val="restart"/>
          </w:tcPr>
          <w:p w:rsidR="00603FB0" w:rsidRDefault="00603FB0" w:rsidP="00A11C1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ประเด็นข้อเสนอ</w:t>
            </w:r>
          </w:p>
          <w:p w:rsidR="00603FB0" w:rsidRDefault="00603FB0" w:rsidP="00A11C1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ของสมาคมนักปกครองฯ</w:t>
            </w:r>
          </w:p>
        </w:tc>
        <w:tc>
          <w:tcPr>
            <w:tcW w:w="9388" w:type="dxa"/>
            <w:gridSpan w:val="3"/>
          </w:tcPr>
          <w:p w:rsidR="00603FB0" w:rsidRDefault="00603FB0" w:rsidP="00A11C1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ความเห็นของหน่วยงาน</w:t>
            </w:r>
          </w:p>
        </w:tc>
      </w:tr>
      <w:tr w:rsidR="00603FB0" w:rsidTr="006D1481">
        <w:trPr>
          <w:tblHeader/>
        </w:trPr>
        <w:tc>
          <w:tcPr>
            <w:tcW w:w="534" w:type="dxa"/>
            <w:vMerge/>
          </w:tcPr>
          <w:p w:rsidR="00603FB0" w:rsidRDefault="00603FB0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252" w:type="dxa"/>
            <w:vMerge/>
          </w:tcPr>
          <w:p w:rsidR="00603FB0" w:rsidRDefault="00603FB0" w:rsidP="00A11C1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718" w:type="dxa"/>
          </w:tcPr>
          <w:p w:rsidR="00603FB0" w:rsidRDefault="00603FB0" w:rsidP="00D1132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2835" w:type="dxa"/>
          </w:tcPr>
          <w:p w:rsidR="00603FB0" w:rsidRPr="00005EB7" w:rsidRDefault="00603FB0" w:rsidP="00A11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5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</w:t>
            </w:r>
            <w:r w:rsidR="0089751B" w:rsidRPr="00005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ของกรม/หน่วยงาน</w:t>
            </w:r>
          </w:p>
        </w:tc>
        <w:tc>
          <w:tcPr>
            <w:tcW w:w="2835" w:type="dxa"/>
          </w:tcPr>
          <w:p w:rsidR="00603FB0" w:rsidRDefault="00603FB0" w:rsidP="00A11C1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หน่วยงานที่เกี่ยวข้อง</w:t>
            </w:r>
          </w:p>
        </w:tc>
      </w:tr>
      <w:tr w:rsidR="00A11C1C" w:rsidRPr="00D1132A" w:rsidTr="00603FB0">
        <w:tc>
          <w:tcPr>
            <w:tcW w:w="534" w:type="dxa"/>
          </w:tcPr>
          <w:p w:rsidR="000A505D" w:rsidRDefault="000A505D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</w:p>
          <w:p w:rsidR="000A505D" w:rsidRDefault="000A505D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1C1C" w:rsidRPr="00603FB0" w:rsidRDefault="00D1132A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3F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252" w:type="dxa"/>
          </w:tcPr>
          <w:p w:rsidR="000A505D" w:rsidRDefault="000A505D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0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จัดตั้งและโอนองค์กรระดับกรม</w:t>
            </w:r>
          </w:p>
          <w:p w:rsidR="000A505D" w:rsidRDefault="000A505D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1C1C" w:rsidRDefault="00D1132A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3F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ตั้งกรมผังเมือง </w:t>
            </w:r>
            <w:r w:rsidR="000A2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(แยกออกจากกรมโยธาฯ)</w:t>
            </w:r>
          </w:p>
          <w:p w:rsidR="00603FB0" w:rsidRPr="000A29CA" w:rsidRDefault="00603FB0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4677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:</w:t>
            </w:r>
            <w:r w:rsidR="000A29C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 w:rsidR="000A29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งานด้านผังเมืองเป็นงานสำคัญยิ่งของการตั้งรกรากและถิ่นฐานของสังคม เป็นงาน</w:t>
            </w:r>
            <w:r w:rsidR="000D4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A29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ซึ่งทำให้คนมีความสุขและมีคุณภาพชีวิตดีในการอยู่ร่วมกัน ลดความขัดแย้งในการพัฒนาสังคม ทั้งเมืองและชนบท จัดระเบียบการอยู่อาศัย</w:t>
            </w:r>
            <w:r w:rsidR="000D4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A29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และการประกอบอาชีพ บริหารจัดการสิ่งแวดล้อมและสภาพแวดล้อมของประชาชน และรักษาสภาพแวดล้อมอย่างยั่งยืน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3718" w:type="dxa"/>
          </w:tcPr>
          <w:p w:rsidR="000A505D" w:rsidRDefault="000A505D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05D" w:rsidRDefault="000A505D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1C1C" w:rsidRPr="00D1132A" w:rsidRDefault="00D1132A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D113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ความเป็นมาของเรื่อง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…………………….</w:t>
            </w:r>
          </w:p>
          <w:p w:rsidR="00D1132A" w:rsidRPr="00D1132A" w:rsidRDefault="00D1132A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สภาพการณ์ปัจจุบัน ...........................</w:t>
            </w:r>
          </w:p>
          <w:p w:rsidR="00D1132A" w:rsidRDefault="00D1132A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ความเป็นไปได้ของข้อเสนอ ................</w:t>
            </w:r>
          </w:p>
          <w:p w:rsidR="00F24702" w:rsidRPr="00F24702" w:rsidRDefault="00F24702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ระเบียบ/กฎหมายที่เกี่ยวข้อง .............</w:t>
            </w:r>
          </w:p>
        </w:tc>
        <w:tc>
          <w:tcPr>
            <w:tcW w:w="2835" w:type="dxa"/>
          </w:tcPr>
          <w:p w:rsidR="000A505D" w:rsidRDefault="000A505D" w:rsidP="000A505D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05D" w:rsidRPr="000A505D" w:rsidRDefault="000A505D" w:rsidP="000A505D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32A" w:rsidRPr="00D1132A" w:rsidRDefault="00D1132A" w:rsidP="0089751B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A505D" w:rsidRDefault="000A505D" w:rsidP="00603F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05D" w:rsidRDefault="000A505D" w:rsidP="00603F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1C1C" w:rsidRPr="00603FB0" w:rsidRDefault="00603FB0" w:rsidP="00603F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3FB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03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</w:t>
            </w:r>
            <w:proofErr w:type="spellStart"/>
            <w:r w:rsidRPr="00603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โยธาธิ</w:t>
            </w:r>
            <w:proofErr w:type="spellEnd"/>
            <w:r w:rsidRPr="00603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การและผังเมือง</w:t>
            </w:r>
          </w:p>
          <w:p w:rsidR="00603FB0" w:rsidRPr="00603FB0" w:rsidRDefault="00603FB0" w:rsidP="0004677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3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proofErr w:type="spellStart"/>
            <w:r w:rsidRPr="00603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</w:t>
            </w:r>
            <w:proofErr w:type="spellEnd"/>
            <w:r w:rsidRPr="00603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A84993" w:rsidRPr="00D1132A" w:rsidTr="00603FB0">
        <w:tc>
          <w:tcPr>
            <w:tcW w:w="534" w:type="dxa"/>
          </w:tcPr>
          <w:p w:rsidR="00A84993" w:rsidRPr="00D1132A" w:rsidRDefault="00A84993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4252" w:type="dxa"/>
          </w:tcPr>
          <w:p w:rsidR="00A84993" w:rsidRDefault="00A84993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ตั้งสำนักบริหารที่ดินสาธารณประโยชน์ </w:t>
            </w:r>
          </w:p>
          <w:p w:rsidR="00A84993" w:rsidRDefault="00A84993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(ระดับกรม)</w:t>
            </w:r>
          </w:p>
          <w:p w:rsidR="00A84993" w:rsidRPr="00A84993" w:rsidRDefault="00A84993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28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ที่ดินของแผ่นดินในรูปแบบอื่นๆ </w:t>
            </w:r>
            <w:r w:rsidR="000D4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มีหน่วยงานระดับกรมดูแลชัดเจน เช่น ที่ราชพัสดุ ที่ป่าไม้ และที่ดินของเอกชน โดยที่สาธารณประโยชน์ของแผ่นดินมีมูลค่ามหาศาล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ยิ่งนับนานวันยิ่งเพิ่มมูลค่า แต่ขาดองค์กรหลักๆ ดูแล ซึ่งขณะนี้กรม</w:t>
            </w:r>
            <w:r w:rsidR="00D22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ที่ดิน กรมการปกครอง </w:t>
            </w:r>
            <w:r w:rsidR="00EF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22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และองค์กรปกครองส่วนท้องถิ่น ต่างก็ไม่รับผิดชอบ ปล่อยให้มีการบุกรุกจากภาคเอกชนเกิดความเสียหายมาก ซึ่งเรื่องนี้ อดีตนายกฯทักษิณเคยสั่งให้กระทรวงมหาดไทยตั้งบริษัท</w:t>
            </w:r>
            <w:r w:rsidR="00EF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22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ขึ้นในกรมที่ดิน เพื่อบริหารจัดการและหาประโยชน์ ซึ่งไม่เหมาะสม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9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18" w:type="dxa"/>
          </w:tcPr>
          <w:p w:rsidR="00A84993" w:rsidRPr="00D1132A" w:rsidRDefault="00A84993" w:rsidP="00A849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</w:t>
            </w:r>
            <w:r w:rsidRPr="00D113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ความเป็นมาของเรื่อง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…………………….</w:t>
            </w:r>
          </w:p>
          <w:p w:rsidR="00A84993" w:rsidRPr="00D1132A" w:rsidRDefault="00A84993" w:rsidP="00A849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สภาพการณ์ปัจจุบัน ...........................</w:t>
            </w:r>
          </w:p>
          <w:p w:rsidR="00A84993" w:rsidRDefault="00A84993" w:rsidP="00A849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ความเป็นไปได้ของข้อเสนอ ................</w:t>
            </w:r>
          </w:p>
          <w:p w:rsidR="00F24702" w:rsidRPr="00D1132A" w:rsidRDefault="00F24702" w:rsidP="00A849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ระเบียบ/กฎหมายที่เกี่ยวข้อง .............</w:t>
            </w:r>
          </w:p>
        </w:tc>
        <w:tc>
          <w:tcPr>
            <w:tcW w:w="2835" w:type="dxa"/>
          </w:tcPr>
          <w:p w:rsidR="00A84993" w:rsidRPr="00D1132A" w:rsidRDefault="00A84993" w:rsidP="0089751B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84993" w:rsidRDefault="00D22593" w:rsidP="00D225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2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</w:t>
            </w:r>
          </w:p>
          <w:p w:rsidR="00D22593" w:rsidRDefault="00D22593" w:rsidP="00D225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กรมการปกครอง</w:t>
            </w:r>
          </w:p>
          <w:p w:rsidR="00D22593" w:rsidRDefault="00D22593" w:rsidP="00D225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กรมส่งเสริมการปกครองท้องถิ่น</w:t>
            </w:r>
          </w:p>
          <w:p w:rsidR="00D22593" w:rsidRPr="00D22593" w:rsidRDefault="00D22593" w:rsidP="00D225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A84993" w:rsidRPr="00D1132A" w:rsidTr="00603FB0">
        <w:tc>
          <w:tcPr>
            <w:tcW w:w="534" w:type="dxa"/>
          </w:tcPr>
          <w:p w:rsidR="00A84993" w:rsidRPr="00D1132A" w:rsidRDefault="00D22593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(๓)</w:t>
            </w:r>
          </w:p>
        </w:tc>
        <w:tc>
          <w:tcPr>
            <w:tcW w:w="4252" w:type="dxa"/>
          </w:tcPr>
          <w:p w:rsidR="00A84993" w:rsidRDefault="00D22593" w:rsidP="00D225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โอนกรมตรวจคนเข้าเมือง (ตม.) สังกัดกระทรวงมหาดไทย</w:t>
            </w:r>
          </w:p>
          <w:p w:rsidR="00D22593" w:rsidRDefault="00D22593" w:rsidP="00D225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528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 w:rsidRPr="00D22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2593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งานตรวจคนเข้าเมือง เป็นภารกิจของกระทรวงมหาดไทยตามกฎหมาย พ.ร.บ.ตรวจคนเข้าเมือง และงานเกี่ยวกับผู้คนก็เป็นงานของกระทรวงมหาดไทย เกี่ยวข้องกับความมั่นคง</w:t>
            </w:r>
            <w:r w:rsidR="00EF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ของชาติ ซึ่งรวมทั้งคนเข้าเมืองโดยชอบด้วยกฎหมายและผู้อพยพและย้ายถิ่นฐานเข้าเมือง</w:t>
            </w:r>
            <w:r w:rsidR="006D1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โดยมิชอบด้วย รวมถึงงานเกี่ยวกับชนกลุ่มน้อยทั้งที่อพยพเข้ามาและชุมชนตามตะเข็บชายแดน ซึ่งกรมการปกครองดูแลอยู่</w:t>
            </w:r>
          </w:p>
          <w:p w:rsidR="005700BE" w:rsidRDefault="005700BE" w:rsidP="00D225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00BE" w:rsidRPr="00D22593" w:rsidRDefault="005700BE" w:rsidP="00D225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18" w:type="dxa"/>
          </w:tcPr>
          <w:p w:rsidR="006D1481" w:rsidRPr="00D1132A" w:rsidRDefault="006D1481" w:rsidP="006D14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D113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ความเป็นมาของเรื่อง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…………………….</w:t>
            </w:r>
          </w:p>
          <w:p w:rsidR="006D1481" w:rsidRPr="00D1132A" w:rsidRDefault="006D1481" w:rsidP="006D14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สภาพการณ์ปัจจุบัน ...........................</w:t>
            </w:r>
          </w:p>
          <w:p w:rsidR="00A84993" w:rsidRDefault="006D1481" w:rsidP="006D148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ความเป็นไปได้ของข้อเสนอ ................</w:t>
            </w:r>
          </w:p>
          <w:p w:rsidR="00F24702" w:rsidRPr="00D1132A" w:rsidRDefault="00F24702" w:rsidP="006D148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ระเบียบ/กฎหมายที่เกี่ยวข้อง .............</w:t>
            </w:r>
          </w:p>
        </w:tc>
        <w:tc>
          <w:tcPr>
            <w:tcW w:w="2835" w:type="dxa"/>
          </w:tcPr>
          <w:p w:rsidR="00A84993" w:rsidRPr="00D1132A" w:rsidRDefault="00A84993" w:rsidP="006D148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84993" w:rsidRDefault="006D1481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148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กรมการปกครอง</w:t>
            </w:r>
          </w:p>
          <w:p w:rsidR="006D1481" w:rsidRPr="006D1481" w:rsidRDefault="006D1481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กองการต่างประเทศ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A84993" w:rsidRPr="00D1132A" w:rsidTr="00603FB0">
        <w:tc>
          <w:tcPr>
            <w:tcW w:w="534" w:type="dxa"/>
          </w:tcPr>
          <w:p w:rsidR="00A84993" w:rsidRPr="00D1132A" w:rsidRDefault="000A505D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(๔)</w:t>
            </w:r>
          </w:p>
        </w:tc>
        <w:tc>
          <w:tcPr>
            <w:tcW w:w="4252" w:type="dxa"/>
          </w:tcPr>
          <w:p w:rsidR="00A84993" w:rsidRDefault="000A505D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โอนกรมราชทัณฑ์มาสังกัดกระทรวงมหาดไทย</w:t>
            </w:r>
          </w:p>
          <w:p w:rsidR="000A505D" w:rsidRPr="000A505D" w:rsidRDefault="000A505D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28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ภารกิจของราชทัณฑ์เป็นปลายน้ำของกระบวนการยุติธรรมก็จริงอยู่ แต่ผู้ต้องขัง</w:t>
            </w:r>
            <w:r w:rsidR="00EF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เป็นผู้คนซึ่งอยู่ในความรับผิดชอบของกระทรวงมหาดไทย พอพ้นโทษต้องกลับมาอยู่หมู่บ้าน เรือนจำทุกประเภทจึงควรให้ฝ่ายปกครองเข้าไปมีส่วนร่วมในการพัฒนาผู้ต้องโทษ ในอดีตกระทรวงมหาดไทยทำหน้าที่ดูแล</w:t>
            </w:r>
            <w:r w:rsidR="00EF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และรับผิดชอบเรือนจำ จะมีปัญหาน้อยมาก ปัจจุบันเรือนจำมีปัญหามากเท่าที่เป็นข่าวอยู่ในขณะนี้ โดยเฉพาะปัญหายาเสพติด</w:t>
            </w:r>
          </w:p>
        </w:tc>
        <w:tc>
          <w:tcPr>
            <w:tcW w:w="3718" w:type="dxa"/>
          </w:tcPr>
          <w:p w:rsidR="000A505D" w:rsidRPr="00D1132A" w:rsidRDefault="000A505D" w:rsidP="000A5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D113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ความเป็นมาของเรื่อง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…………………….</w:t>
            </w:r>
          </w:p>
          <w:p w:rsidR="000A505D" w:rsidRPr="00D1132A" w:rsidRDefault="000A505D" w:rsidP="000A5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สภาพการณ์ปัจจุบัน ...........................</w:t>
            </w:r>
          </w:p>
          <w:p w:rsidR="00A84993" w:rsidRDefault="000A505D" w:rsidP="000A50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ความเป็นไปได้ของข้อเสนอ ................</w:t>
            </w:r>
          </w:p>
          <w:p w:rsidR="00F24702" w:rsidRPr="00D1132A" w:rsidRDefault="00F24702" w:rsidP="000A50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ระเบียบ/กฎหมายที่เกี่ยวข้อง .............</w:t>
            </w:r>
          </w:p>
        </w:tc>
        <w:tc>
          <w:tcPr>
            <w:tcW w:w="2835" w:type="dxa"/>
          </w:tcPr>
          <w:p w:rsidR="00A84993" w:rsidRPr="00D1132A" w:rsidRDefault="00A84993" w:rsidP="000A50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84993" w:rsidRPr="000A505D" w:rsidRDefault="000A505D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505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A50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กรมการปกครอง</w:t>
            </w:r>
          </w:p>
          <w:p w:rsidR="000A505D" w:rsidRPr="00D1132A" w:rsidRDefault="000A505D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50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proofErr w:type="spellStart"/>
            <w:r w:rsidRPr="000A50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กพร.สป</w:t>
            </w:r>
            <w:proofErr w:type="spellEnd"/>
            <w:r w:rsidRPr="000A50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A84993" w:rsidRPr="00D1132A" w:rsidTr="00603FB0">
        <w:tc>
          <w:tcPr>
            <w:tcW w:w="534" w:type="dxa"/>
          </w:tcPr>
          <w:p w:rsidR="000A505D" w:rsidRPr="00D1132A" w:rsidRDefault="000A505D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4252" w:type="dxa"/>
          </w:tcPr>
          <w:p w:rsidR="00A84993" w:rsidRDefault="000A505D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แก้ไขกฎหมาย ลดการแทรกแซงทางการเมือง</w:t>
            </w:r>
          </w:p>
          <w:p w:rsidR="00175E6A" w:rsidRPr="00175E6A" w:rsidRDefault="000A505D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528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ตามมาตรา 266 แห่งรัฐธรรมนูญแห่งราชอาณาจักรไทย ปี 2550 ซึ่งได้ถูกยกเลิกไปแล้ว แต่เชื่อว่าหากมีฉบับใหม่ก็จะยังคงหลักการนี้ไว้ ที่ห้ามมิให้นักการเมืองแทรกแซงการ</w:t>
            </w:r>
            <w:r w:rsidR="00EF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ตั้งข้าราชการ ซึ่งควรแก้ไข พ.ร.บ.ข้าราชการ</w:t>
            </w:r>
            <w:r w:rsidR="00EF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พลเรือน ... (กฎหมายลูกให้สอดคล้องกับรัฐธรรมนูญ) แต่ทั้งนี้ ข้าราชการประจำกับข้าราชการการเมืองก็เปรียบเสมือนเหรียญ</w:t>
            </w:r>
            <w:r w:rsidR="00175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สองด้าน ต้องทำงานร่วมกัน จึงควรให้นายกรัฐมนตรี</w:t>
            </w:r>
            <w:r w:rsidR="00175E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มีอำนาจโยกย้ายเฉพาะปลัดกระทรวงได้</w:t>
            </w:r>
          </w:p>
        </w:tc>
        <w:tc>
          <w:tcPr>
            <w:tcW w:w="3718" w:type="dxa"/>
          </w:tcPr>
          <w:p w:rsidR="00175E6A" w:rsidRPr="00D1132A" w:rsidRDefault="00175E6A" w:rsidP="00175E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</w:t>
            </w:r>
            <w:r w:rsidRPr="00D113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ความเป็นมาของเรื่อง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…………………….</w:t>
            </w:r>
          </w:p>
          <w:p w:rsidR="00175E6A" w:rsidRPr="00D1132A" w:rsidRDefault="00175E6A" w:rsidP="00175E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สภาพการณ์ปัจจุบัน ...........................</w:t>
            </w:r>
          </w:p>
          <w:p w:rsidR="00A84993" w:rsidRDefault="00175E6A" w:rsidP="00175E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ความเป็นไปได้ของข้อเสนอ ................</w:t>
            </w:r>
          </w:p>
          <w:p w:rsidR="00F24702" w:rsidRPr="00D1132A" w:rsidRDefault="00F24702" w:rsidP="00175E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ระเบียบ/กฎหมายที่เกี่ยวข้อง .............</w:t>
            </w:r>
          </w:p>
        </w:tc>
        <w:tc>
          <w:tcPr>
            <w:tcW w:w="2835" w:type="dxa"/>
          </w:tcPr>
          <w:p w:rsidR="00A84993" w:rsidRPr="00D1132A" w:rsidRDefault="00A84993" w:rsidP="00175E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84993" w:rsidRPr="00175E6A" w:rsidRDefault="00175E6A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กองการเจ้าหน้าที่ </w:t>
            </w:r>
            <w:proofErr w:type="spellStart"/>
            <w:r w:rsidRPr="00175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Pr="00175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A84993" w:rsidRPr="00D1132A" w:rsidTr="00603FB0">
        <w:tc>
          <w:tcPr>
            <w:tcW w:w="534" w:type="dxa"/>
          </w:tcPr>
          <w:p w:rsidR="00A84993" w:rsidRPr="00D1132A" w:rsidRDefault="00175E6A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</w:t>
            </w:r>
          </w:p>
        </w:tc>
        <w:tc>
          <w:tcPr>
            <w:tcW w:w="4252" w:type="dxa"/>
          </w:tcPr>
          <w:p w:rsidR="00A84993" w:rsidRDefault="00175E6A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ยุบเลิกองค์การบริหารส่วนจังหวัด</w:t>
            </w:r>
          </w:p>
          <w:p w:rsidR="00175E6A" w:rsidRPr="00175E6A" w:rsidRDefault="00175E6A" w:rsidP="00175E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28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: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เป็นองค์กรปกครองส่วนท้องถิ่นรูปแบบหนึ่งจัดตั้งในสมัยที่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.ยังไม่เกิดขึ้น</w:t>
            </w:r>
            <w:r w:rsidR="00EF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 บัดนี้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และเทศบาลเต็มพื้นที่แล้ว ทำให้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.ไม่มีพื้นที่ในการบริหาร จึงเป็นองค์กรประหลาดที่มีเม็ดเงินมาก โดยไม่มีพื้นที่จัดการและต้องอาศัยพื้นที่ของ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ซึ่งหากยุบ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EF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ก็จะเป็นการประหยัดงบประมาณแผ่นดิน ทั้งเงิน คน และทรัพยากร และโอนคน งบประมาณ </w:t>
            </w:r>
            <w:r w:rsidR="00EF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และทรัพย์สินไปจัดตั้งสำนักงาน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แทน เน้นพัฒนา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.ให้เข้มแข็งเพราะใกล้ชิดประชาชน</w:t>
            </w:r>
          </w:p>
        </w:tc>
        <w:tc>
          <w:tcPr>
            <w:tcW w:w="3718" w:type="dxa"/>
          </w:tcPr>
          <w:p w:rsidR="00175E6A" w:rsidRPr="00D1132A" w:rsidRDefault="00175E6A" w:rsidP="00175E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D113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ความเป็นมาของเรื่อง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…………………….</w:t>
            </w:r>
          </w:p>
          <w:p w:rsidR="00175E6A" w:rsidRPr="00D1132A" w:rsidRDefault="00175E6A" w:rsidP="00175E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สภาพการณ์ปัจจุบัน ...........................</w:t>
            </w:r>
          </w:p>
          <w:p w:rsidR="00A84993" w:rsidRDefault="00175E6A" w:rsidP="00175E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ความเป็นไปได้ของข้อเสนอ ................</w:t>
            </w:r>
          </w:p>
          <w:p w:rsidR="00F24702" w:rsidRPr="00D1132A" w:rsidRDefault="00F24702" w:rsidP="00175E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ระเบียบ/กฎหมายที่เกี่ยวข้อง .............</w:t>
            </w:r>
          </w:p>
        </w:tc>
        <w:tc>
          <w:tcPr>
            <w:tcW w:w="2835" w:type="dxa"/>
          </w:tcPr>
          <w:p w:rsidR="00A84993" w:rsidRPr="00D1132A" w:rsidRDefault="00A84993" w:rsidP="00175E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84993" w:rsidRPr="00175E6A" w:rsidRDefault="00175E6A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5E6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5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175E6A" w:rsidRPr="00D1132A" w:rsidRDefault="00175E6A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5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สำนักนโยบายและแผน </w:t>
            </w:r>
            <w:proofErr w:type="spellStart"/>
            <w:r w:rsidRPr="00175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Pr="00175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A84993" w:rsidRPr="00D1132A" w:rsidTr="00603FB0">
        <w:tc>
          <w:tcPr>
            <w:tcW w:w="534" w:type="dxa"/>
          </w:tcPr>
          <w:p w:rsidR="00A84993" w:rsidRPr="00D1132A" w:rsidRDefault="00175E6A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</w:tc>
        <w:tc>
          <w:tcPr>
            <w:tcW w:w="4252" w:type="dxa"/>
          </w:tcPr>
          <w:p w:rsidR="00A84993" w:rsidRDefault="00175E6A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คัดค้านร่าง พ.ร.บ.จังหวัดจัดการตนเอง พ.ศ. ..</w:t>
            </w:r>
          </w:p>
          <w:p w:rsidR="00175E6A" w:rsidRPr="00F1292E" w:rsidRDefault="00175E6A" w:rsidP="00F12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F528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รัฐธรรมนูญทุกฉบับ ระบุว่าประเทศไทยเป็นรัฐเดี่ยว เป็นราชอาณาจักร อันแบ่งแยกมิได้ การตรา พ.ร.บ.ฉบับนี้ จึง</w:t>
            </w:r>
            <w:r w:rsidR="00F12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มีเป้าหมายไปสู่การเป็นรัฐอิสระ ปกครองตนเอง ซึ่งอาจเกิดผลกระทบ</w:t>
            </w:r>
            <w:r w:rsidR="00EF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12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ในอนาคตที่จะมีการแบ่งแยกดินแดนเกิดขึ้น </w:t>
            </w:r>
            <w:r w:rsidR="00EF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12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ทุกวันนี้ประชาชนในแต่ละจังหวัดมีผลกระทบในด้านความไม่เท่าเทียมกันตามรัฐธรรมนูญ (งบฯ จังหวัด 70 </w:t>
            </w:r>
            <w:r w:rsidR="00F1292E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: 30</w:t>
            </w:r>
            <w:r w:rsidR="00F1292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) การเลือกตั้งผู้ว่าราชการ</w:t>
            </w:r>
            <w:r w:rsidR="00F1292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lastRenderedPageBreak/>
              <w:t>จังหวัดจึงส่งเสริมผู้มีอิทธิพลท้องถิ่นและเป็นนักการเมืองอาชีพ ทำให้ประชาชนขัดแย้งมากขึ้นจากที่ประจักษ์ในขณะนี้ ที่สำคัญยังเป็นการลดพระราชอำนาจของพระมหากษัตริย์</w:t>
            </w:r>
          </w:p>
        </w:tc>
        <w:tc>
          <w:tcPr>
            <w:tcW w:w="3718" w:type="dxa"/>
          </w:tcPr>
          <w:p w:rsidR="00F1292E" w:rsidRPr="00D1132A" w:rsidRDefault="00F1292E" w:rsidP="00F12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</w:t>
            </w:r>
            <w:r w:rsidRPr="00D113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ความเป็นมาของเรื่อง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…………………….</w:t>
            </w:r>
          </w:p>
          <w:p w:rsidR="00F1292E" w:rsidRPr="00D1132A" w:rsidRDefault="00F1292E" w:rsidP="00F12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สภาพการณ์ปัจจุบัน ...........................</w:t>
            </w:r>
          </w:p>
          <w:p w:rsidR="00A84993" w:rsidRDefault="00F1292E" w:rsidP="00F12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ความเป็นไปได้ของข้อเสนอ ................</w:t>
            </w:r>
          </w:p>
          <w:p w:rsidR="00F24702" w:rsidRPr="00175E6A" w:rsidRDefault="00F24702" w:rsidP="00F12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ระเบียบ/กฎหมายที่เกี่ยวข้อง .............</w:t>
            </w:r>
          </w:p>
        </w:tc>
        <w:tc>
          <w:tcPr>
            <w:tcW w:w="2835" w:type="dxa"/>
          </w:tcPr>
          <w:p w:rsidR="00A84993" w:rsidRPr="00D1132A" w:rsidRDefault="00A84993" w:rsidP="00F12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84993" w:rsidRPr="001C3F27" w:rsidRDefault="001C3F27" w:rsidP="001C3F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3F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F1292E" w:rsidRPr="001C3F27">
              <w:rPr>
                <w:rFonts w:ascii="TH SarabunIT๙" w:hAnsi="TH SarabunIT๙" w:cs="TH SarabunIT๙"/>
                <w:sz w:val="32"/>
                <w:szCs w:val="32"/>
                <w:cs/>
              </w:rPr>
              <w:t>กรมการปกครอง</w:t>
            </w:r>
          </w:p>
          <w:p w:rsidR="001C3F27" w:rsidRPr="001C3F27" w:rsidRDefault="001C3F27" w:rsidP="001C3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F2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1C3F2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C3F27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F1292E" w:rsidRPr="001C3F27" w:rsidRDefault="001C3F27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3F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1292E" w:rsidRPr="001C3F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สำนักกฎหมาย </w:t>
            </w:r>
            <w:proofErr w:type="spellStart"/>
            <w:r w:rsidR="00F1292E" w:rsidRPr="001C3F27">
              <w:rPr>
                <w:rFonts w:ascii="TH SarabunIT๙" w:hAnsi="TH SarabunIT๙" w:cs="TH SarabunIT๙"/>
                <w:sz w:val="32"/>
                <w:szCs w:val="32"/>
                <w:cs/>
              </w:rPr>
              <w:t>สป</w:t>
            </w:r>
            <w:proofErr w:type="spellEnd"/>
            <w:r w:rsidR="00F1292E" w:rsidRPr="001C3F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F1292E" w:rsidRPr="00F1292E" w:rsidRDefault="001C3F27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1292E" w:rsidRPr="001C3F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="00F1292E" w:rsidRPr="001C3F27">
              <w:rPr>
                <w:rFonts w:ascii="TH SarabunIT๙" w:hAnsi="TH SarabunIT๙" w:cs="TH SarabunIT๙"/>
                <w:sz w:val="32"/>
                <w:szCs w:val="32"/>
                <w:cs/>
              </w:rPr>
              <w:t>กพร.สป</w:t>
            </w:r>
            <w:proofErr w:type="spellEnd"/>
            <w:r w:rsidR="00F1292E" w:rsidRPr="001C3F2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A84993" w:rsidRPr="00D1132A" w:rsidTr="00603FB0">
        <w:tc>
          <w:tcPr>
            <w:tcW w:w="534" w:type="dxa"/>
          </w:tcPr>
          <w:p w:rsidR="00A84993" w:rsidRPr="00D1132A" w:rsidRDefault="00F1292E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</w:t>
            </w:r>
          </w:p>
        </w:tc>
        <w:tc>
          <w:tcPr>
            <w:tcW w:w="4252" w:type="dxa"/>
          </w:tcPr>
          <w:p w:rsidR="00A84993" w:rsidRDefault="00F1292E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พลิกบทบาทของผู้ว่าราชการจังหวัดในภูมิภาคให้เข้มแข็งทั้งด้านงบประมาณและบริหารบุคคล</w:t>
            </w:r>
          </w:p>
          <w:p w:rsidR="00F1292E" w:rsidRPr="00F1292E" w:rsidRDefault="00F1292E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28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ภารกิจของจังหวัดมีความสลับซับซ้อนมากขึ้น ผู้คนมากขึ้น มีการแข่งขันแก่งแย่งในทุกๆ ด้าน ปัญหาที่เกิดขึ้นยุ่งยาก และต้องมีอำนาจในการตัดสินใจแทนส่วนกลาง เพราะฉะนั้นจึงต้องมอบอำนาจให้ผู้ว่าราชการจังหวัดมีความเข้มแข็ง เมื่อเข้มแข็งแล้ว นายกรัฐมนตรีและกระทรวง กรม ก็จะลดภาระ เพราะผู้ว่าราชการจังหวัดสามารถแก้ปัญหาภายในจังหวัดได้</w:t>
            </w:r>
          </w:p>
        </w:tc>
        <w:tc>
          <w:tcPr>
            <w:tcW w:w="3718" w:type="dxa"/>
          </w:tcPr>
          <w:p w:rsidR="00F1292E" w:rsidRPr="00D1132A" w:rsidRDefault="00F1292E" w:rsidP="00F12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D113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ความเป็นมาของเรื่อง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…………………….</w:t>
            </w:r>
          </w:p>
          <w:p w:rsidR="00F1292E" w:rsidRPr="00D1132A" w:rsidRDefault="00F1292E" w:rsidP="00F129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สภาพการณ์ปัจจุบัน ...........................</w:t>
            </w:r>
          </w:p>
          <w:p w:rsidR="00A84993" w:rsidRDefault="00F1292E" w:rsidP="00F12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ความเป็นไปได้ของข้อเสนอ ................</w:t>
            </w:r>
          </w:p>
          <w:p w:rsidR="00F24702" w:rsidRPr="00D1132A" w:rsidRDefault="00F24702" w:rsidP="00F12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ระเบียบ/กฎหมายที่เกี่ยวข้อง .............</w:t>
            </w:r>
          </w:p>
        </w:tc>
        <w:tc>
          <w:tcPr>
            <w:tcW w:w="2835" w:type="dxa"/>
          </w:tcPr>
          <w:p w:rsidR="00A84993" w:rsidRPr="00D1132A" w:rsidRDefault="00A84993" w:rsidP="00F129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84993" w:rsidRDefault="00F1292E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292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กรมการปกครอง</w:t>
            </w:r>
          </w:p>
          <w:p w:rsidR="00F1292E" w:rsidRDefault="00F1292E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สำนักพั</w:t>
            </w:r>
            <w:r w:rsidR="001E3A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ฒนาและส่งเสริมการบริหารราชการจังหวัด </w:t>
            </w:r>
            <w:proofErr w:type="spellStart"/>
            <w:r w:rsidR="001E3A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1E3A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1E3AE2" w:rsidRPr="00F1292E" w:rsidRDefault="001E3AE2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สำนักกฎหมาย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A84993" w:rsidRPr="00D1132A" w:rsidTr="00603FB0">
        <w:tc>
          <w:tcPr>
            <w:tcW w:w="534" w:type="dxa"/>
          </w:tcPr>
          <w:p w:rsidR="00A84993" w:rsidRPr="00D1132A" w:rsidRDefault="001E3AE2" w:rsidP="00046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</w:t>
            </w:r>
          </w:p>
        </w:tc>
        <w:tc>
          <w:tcPr>
            <w:tcW w:w="4252" w:type="dxa"/>
          </w:tcPr>
          <w:p w:rsidR="00A84993" w:rsidRDefault="001E3AE2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อำนาจการสอบสวนคดีอาญาบางประเภท</w:t>
            </w:r>
          </w:p>
          <w:p w:rsidR="001E3AE2" w:rsidRPr="001E3AE2" w:rsidRDefault="001E3AE2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528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: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เคยศึกษาไว้ว่าอำนาจการสอบสวนคดีอาญาบางประเภท ควรโอนให้ มท. รับผิดชอบเพราะคดีคั่งค้างมาก อำนาจการสอบสวนคดีอาวุธปืน สถานบริการและการพนัน ควรให้ฝ่ายปกครองรับผิดชอบ</w:t>
            </w:r>
          </w:p>
        </w:tc>
        <w:tc>
          <w:tcPr>
            <w:tcW w:w="3718" w:type="dxa"/>
          </w:tcPr>
          <w:p w:rsidR="001E3AE2" w:rsidRPr="00D1132A" w:rsidRDefault="001E3AE2" w:rsidP="001E3A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D113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ความเป็นมาของเรื่อง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…………………….</w:t>
            </w:r>
          </w:p>
          <w:p w:rsidR="001E3AE2" w:rsidRPr="00D1132A" w:rsidRDefault="001E3AE2" w:rsidP="001E3A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113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สภาพการณ์ปัจจุบัน ...........................</w:t>
            </w:r>
          </w:p>
          <w:p w:rsidR="00A84993" w:rsidRDefault="001E3AE2" w:rsidP="001E3A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ความเป็นไปได้ของข้อเสนอ ................</w:t>
            </w:r>
          </w:p>
          <w:p w:rsidR="00F24702" w:rsidRPr="00D1132A" w:rsidRDefault="00F24702" w:rsidP="001E3A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4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ระเบียบ/กฎหมายที่เกี่ยวข้อง .............</w:t>
            </w:r>
          </w:p>
        </w:tc>
        <w:tc>
          <w:tcPr>
            <w:tcW w:w="2835" w:type="dxa"/>
          </w:tcPr>
          <w:p w:rsidR="00A84993" w:rsidRPr="00D1132A" w:rsidRDefault="00A84993" w:rsidP="001E3A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84993" w:rsidRPr="001E3AE2" w:rsidRDefault="001E3AE2" w:rsidP="00D11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3AE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E3A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กรมการปกครอง</w:t>
            </w:r>
          </w:p>
          <w:p w:rsidR="001E3AE2" w:rsidRPr="00D1132A" w:rsidRDefault="001E3AE2" w:rsidP="00D113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3A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สำนักกฎหมาย </w:t>
            </w:r>
            <w:proofErr w:type="spellStart"/>
            <w:r w:rsidRPr="001E3A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Pr="001E3A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046773" w:rsidRDefault="00046773" w:rsidP="001E3AE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11C1C" w:rsidRDefault="001E3AE2" w:rsidP="001E3AE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46773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1E3AE2">
        <w:rPr>
          <w:rFonts w:ascii="TH SarabunIT๙" w:hAnsi="TH SarabunIT๙" w:cs="TH SarabunIT๙" w:hint="cs"/>
          <w:sz w:val="36"/>
          <w:szCs w:val="36"/>
          <w:cs/>
        </w:rPr>
        <w:t xml:space="preserve">1. สามารถดาวน์โหลดไฟล์แบบตารางข้อมูลนี้ได้ จากเว็บไซต์ </w:t>
      </w:r>
      <w:proofErr w:type="spellStart"/>
      <w:r w:rsidRPr="001E3AE2">
        <w:rPr>
          <w:rFonts w:ascii="TH SarabunIT๙" w:hAnsi="TH SarabunIT๙" w:cs="TH SarabunIT๙" w:hint="cs"/>
          <w:sz w:val="36"/>
          <w:szCs w:val="36"/>
          <w:cs/>
        </w:rPr>
        <w:t>สดร</w:t>
      </w:r>
      <w:proofErr w:type="spellEnd"/>
      <w:r w:rsidRPr="001E3AE2">
        <w:rPr>
          <w:rFonts w:ascii="TH SarabunIT๙" w:hAnsi="TH SarabunIT๙" w:cs="TH SarabunIT๙" w:hint="cs"/>
          <w:sz w:val="36"/>
          <w:szCs w:val="36"/>
          <w:cs/>
        </w:rPr>
        <w:t>. (</w:t>
      </w:r>
      <w:hyperlink w:history="1">
        <w:r w:rsidRPr="001E3AE2">
          <w:rPr>
            <w:rStyle w:val="ab"/>
            <w:rFonts w:ascii="TH SarabunIT๙" w:hAnsi="TH SarabunIT๙" w:cs="TH SarabunIT๙"/>
            <w:color w:val="auto"/>
            <w:sz w:val="36"/>
            <w:szCs w:val="36"/>
            <w:u w:val="none"/>
          </w:rPr>
          <w:t>http://www.stabundamrong.go.th</w:t>
        </w:r>
        <w:r w:rsidRPr="001E3AE2">
          <w:rPr>
            <w:rStyle w:val="ab"/>
            <w:rFonts w:ascii="TH SarabunIT๙" w:hAnsi="TH SarabunIT๙" w:cs="TH SarabunIT๙" w:hint="cs"/>
            <w:color w:val="auto"/>
            <w:sz w:val="36"/>
            <w:szCs w:val="36"/>
            <w:u w:val="none"/>
            <w:cs/>
          </w:rPr>
          <w:t>) หัวข้อ</w:t>
        </w:r>
      </w:hyperlink>
      <w:r w:rsidRPr="001E3AE2">
        <w:rPr>
          <w:rFonts w:ascii="TH SarabunIT๙" w:hAnsi="TH SarabunIT๙" w:cs="TH SarabunIT๙" w:hint="cs"/>
          <w:sz w:val="36"/>
          <w:szCs w:val="36"/>
          <w:cs/>
        </w:rPr>
        <w:t xml:space="preserve"> ปฏิรูปประเทศไทย</w:t>
      </w:r>
      <w:r w:rsidRPr="001E3AE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1E3AE2" w:rsidRDefault="001E3AE2" w:rsidP="001E3AE2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E3AE2">
        <w:rPr>
          <w:rFonts w:ascii="TH SarabunIT๙" w:hAnsi="TH SarabunIT๙" w:cs="TH SarabunIT๙" w:hint="cs"/>
          <w:sz w:val="36"/>
          <w:szCs w:val="36"/>
          <w:cs/>
        </w:rPr>
        <w:tab/>
      </w:r>
      <w:r w:rsidRPr="001E3AE2">
        <w:rPr>
          <w:rFonts w:ascii="TH SarabunIT๙" w:hAnsi="TH SarabunIT๙" w:cs="TH SarabunIT๙" w:hint="cs"/>
          <w:sz w:val="36"/>
          <w:szCs w:val="36"/>
          <w:cs/>
        </w:rPr>
        <w:tab/>
        <w:t>2.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E3AE2">
        <w:rPr>
          <w:rFonts w:ascii="TH SarabunIT๙" w:hAnsi="TH SarabunIT๙" w:cs="TH SarabunIT๙"/>
          <w:sz w:val="36"/>
          <w:szCs w:val="36"/>
          <w:cs/>
        </w:rPr>
        <w:t>ส่ง</w:t>
      </w:r>
      <w:r>
        <w:rPr>
          <w:rFonts w:ascii="TH SarabunIT๙" w:hAnsi="TH SarabunIT๙" w:cs="TH SarabunIT๙" w:hint="cs"/>
          <w:sz w:val="36"/>
          <w:szCs w:val="36"/>
          <w:cs/>
        </w:rPr>
        <w:t>ข้อมูล</w:t>
      </w:r>
      <w:r w:rsidRPr="001E3AE2">
        <w:rPr>
          <w:rFonts w:ascii="TH SarabunIT๙" w:hAnsi="TH SarabunIT๙" w:cs="TH SarabunIT๙"/>
          <w:sz w:val="36"/>
          <w:szCs w:val="36"/>
          <w:cs/>
        </w:rPr>
        <w:t xml:space="preserve">ให้สถาบันดำรงราชานุภาพ </w:t>
      </w:r>
      <w:proofErr w:type="spellStart"/>
      <w:r w:rsidRPr="001E3AE2">
        <w:rPr>
          <w:rFonts w:ascii="TH SarabunIT๙" w:hAnsi="TH SarabunIT๙" w:cs="TH SarabunIT๙"/>
          <w:sz w:val="36"/>
          <w:szCs w:val="36"/>
          <w:cs/>
        </w:rPr>
        <w:t>สป</w:t>
      </w:r>
      <w:proofErr w:type="spellEnd"/>
      <w:r w:rsidRPr="001E3AE2">
        <w:rPr>
          <w:rFonts w:ascii="TH SarabunIT๙" w:hAnsi="TH SarabunIT๙" w:cs="TH SarabunIT๙"/>
          <w:sz w:val="36"/>
          <w:szCs w:val="36"/>
          <w:cs/>
        </w:rPr>
        <w:t xml:space="preserve">. พร้อมทั้งส่งสำเนาทางไปรษณีย์อิเล็กทรอนิกส์ </w:t>
      </w:r>
      <w:r w:rsidRPr="00046773">
        <w:rPr>
          <w:rFonts w:ascii="TH SarabunIT๙" w:hAnsi="TH SarabunIT๙" w:cs="TH SarabunIT๙"/>
          <w:sz w:val="36"/>
          <w:szCs w:val="36"/>
        </w:rPr>
        <w:t>research</w:t>
      </w:r>
      <w:r w:rsidRPr="004363A4">
        <w:rPr>
          <w:rFonts w:ascii="TH SarabunIT๙" w:hAnsi="TH SarabunIT๙" w:cs="TH SarabunIT๙"/>
          <w:sz w:val="36"/>
          <w:szCs w:val="36"/>
        </w:rPr>
        <w:t>_</w:t>
      </w:r>
      <w:r w:rsidRPr="00046773">
        <w:rPr>
          <w:rFonts w:ascii="TH SarabunIT๙" w:hAnsi="TH SarabunIT๙" w:cs="TH SarabunIT๙"/>
          <w:sz w:val="36"/>
          <w:szCs w:val="36"/>
        </w:rPr>
        <w:t xml:space="preserve">moi@hotmail.com </w:t>
      </w:r>
      <w:r w:rsidRPr="001E3AE2">
        <w:rPr>
          <w:rFonts w:ascii="TH SarabunIT๙" w:hAnsi="TH SarabunIT๙" w:cs="TH SarabunIT๙"/>
          <w:sz w:val="36"/>
          <w:szCs w:val="36"/>
          <w:cs/>
        </w:rPr>
        <w:t>ภายในวันที่ ๒</w:t>
      </w:r>
      <w:r w:rsidR="005700BE">
        <w:rPr>
          <w:rFonts w:ascii="TH SarabunIT๙" w:hAnsi="TH SarabunIT๙" w:cs="TH SarabunIT๙" w:hint="cs"/>
          <w:sz w:val="36"/>
          <w:szCs w:val="36"/>
          <w:cs/>
        </w:rPr>
        <w:t>๘</w:t>
      </w:r>
      <w:r w:rsidRPr="001E3AE2">
        <w:rPr>
          <w:rFonts w:ascii="TH SarabunIT๙" w:hAnsi="TH SarabunIT๙" w:cs="TH SarabunIT๙"/>
          <w:sz w:val="36"/>
          <w:szCs w:val="36"/>
          <w:cs/>
        </w:rPr>
        <w:t xml:space="preserve"> พฤศจิกายน ๒๕๕๗</w:t>
      </w:r>
      <w:r w:rsidR="0004677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46773" w:rsidRDefault="00046773" w:rsidP="001E3AE2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๓. หากมีข้อสงสัย สามารถประสานติดต่อเจ้าหน้าที่สถาบันดำรงราชานุภาพ  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(๑) นายวัช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รพงษ์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จิ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โสะ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โทร 0 89875 8300</w:t>
      </w:r>
    </w:p>
    <w:p w:rsidR="00046773" w:rsidRPr="00046773" w:rsidRDefault="00046773" w:rsidP="001E3AE2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(๒) นาย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พล เพชรฉกรรจ์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โทร 0 87002 6771</w:t>
      </w:r>
    </w:p>
    <w:p w:rsidR="00A11C1C" w:rsidRDefault="00A11C1C" w:rsidP="00A11C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1C1C" w:rsidRDefault="00A11C1C" w:rsidP="00A11C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1C1C" w:rsidRDefault="00A11C1C" w:rsidP="00A11C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1C1C" w:rsidRDefault="00A11C1C" w:rsidP="00A11C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1C1C" w:rsidRDefault="00A11C1C" w:rsidP="00A11C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1C1C" w:rsidRDefault="00A11C1C" w:rsidP="00A11C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1C1C" w:rsidRDefault="00A11C1C" w:rsidP="00A11C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1C1C" w:rsidRPr="00A11C1C" w:rsidRDefault="00A11C1C" w:rsidP="00A11C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A11C1C" w:rsidRPr="00A11C1C" w:rsidSect="00A11C1C">
      <w:headerReference w:type="default" r:id="rId8"/>
      <w:pgSz w:w="16838" w:h="11906" w:orient="landscape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51" w:rsidRDefault="00F30451" w:rsidP="00A11C1C">
      <w:pPr>
        <w:spacing w:after="0" w:line="240" w:lineRule="auto"/>
      </w:pPr>
      <w:r>
        <w:separator/>
      </w:r>
    </w:p>
  </w:endnote>
  <w:endnote w:type="continuationSeparator" w:id="0">
    <w:p w:rsidR="00F30451" w:rsidRDefault="00F30451" w:rsidP="00A1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51" w:rsidRDefault="00F30451" w:rsidP="00A11C1C">
      <w:pPr>
        <w:spacing w:after="0" w:line="240" w:lineRule="auto"/>
      </w:pPr>
      <w:r>
        <w:separator/>
      </w:r>
    </w:p>
  </w:footnote>
  <w:footnote w:type="continuationSeparator" w:id="0">
    <w:p w:rsidR="00F30451" w:rsidRDefault="00F30451" w:rsidP="00A1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22"/>
      <w:gridCol w:w="1152"/>
    </w:tblGrid>
    <w:tr w:rsidR="00A11C1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บริษัท"/>
            <w:id w:val="78735422"/>
            <w:placeholder>
              <w:docPart w:val="A5ED53C2E2234C3FAC0EE76DC81BAA4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11C1C" w:rsidRDefault="00A11C1C">
              <w:pPr>
                <w:pStyle w:val="a3"/>
                <w:jc w:val="right"/>
              </w:pPr>
              <w:r>
                <w:rPr>
                  <w:rFonts w:hint="cs"/>
                  <w:cs/>
                </w:rPr>
                <w:t>สถาบันดำรงราชานุภาพ</w:t>
              </w:r>
            </w:p>
          </w:sdtContent>
        </w:sdt>
        <w:sdt>
          <w:sdtPr>
            <w:rPr>
              <w:b/>
              <w:bCs/>
            </w:rPr>
            <w:alias w:val="ชื่อเรื่อง"/>
            <w:id w:val="78735415"/>
            <w:placeholder>
              <w:docPart w:val="CB0317F91BB84829AC54A00BAD11DE3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11C1C" w:rsidRDefault="00A11C1C" w:rsidP="00A11C1C">
              <w:pPr>
                <w:pStyle w:val="a3"/>
                <w:jc w:val="right"/>
                <w:rPr>
                  <w:b/>
                  <w:bCs/>
                </w:rPr>
              </w:pPr>
              <w:r>
                <w:rPr>
                  <w:rFonts w:hint="cs"/>
                  <w:b/>
                  <w:bCs/>
                  <w:cs/>
                </w:rPr>
                <w:t>สำนักงานปลัดกระทรวงมหาดไทย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11C1C" w:rsidRDefault="00A11C1C">
          <w:pPr>
            <w:pStyle w:val="a3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6373B" w:rsidRPr="00D6373B">
            <w:rPr>
              <w:noProof/>
              <w:cs/>
              <w:lang w:val="th-TH"/>
            </w:rPr>
            <w:t>๑</w:t>
          </w:r>
          <w:r>
            <w:fldChar w:fldCharType="end"/>
          </w:r>
        </w:p>
      </w:tc>
    </w:tr>
  </w:tbl>
  <w:p w:rsidR="00A11C1C" w:rsidRDefault="00A11C1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433E1F" wp14:editId="17B3397A">
          <wp:simplePos x="0" y="0"/>
          <wp:positionH relativeFrom="column">
            <wp:posOffset>7297420</wp:posOffset>
          </wp:positionH>
          <wp:positionV relativeFrom="paragraph">
            <wp:posOffset>-585470</wp:posOffset>
          </wp:positionV>
          <wp:extent cx="232410" cy="342900"/>
          <wp:effectExtent l="0" t="0" r="0" b="0"/>
          <wp:wrapTight wrapText="bothSides">
            <wp:wrapPolygon edited="0">
              <wp:start x="5311" y="0"/>
              <wp:lineTo x="0" y="3600"/>
              <wp:lineTo x="0" y="14400"/>
              <wp:lineTo x="1770" y="19200"/>
              <wp:lineTo x="5311" y="20400"/>
              <wp:lineTo x="14164" y="20400"/>
              <wp:lineTo x="17705" y="19200"/>
              <wp:lineTo x="19475" y="14400"/>
              <wp:lineTo x="19475" y="3600"/>
              <wp:lineTo x="14164" y="0"/>
              <wp:lineTo x="5311" y="0"/>
            </wp:wrapPolygon>
          </wp:wrapTight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 สดร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8CF"/>
    <w:multiLevelType w:val="hybridMultilevel"/>
    <w:tmpl w:val="00D8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4AA0"/>
    <w:multiLevelType w:val="hybridMultilevel"/>
    <w:tmpl w:val="6D58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883"/>
    <w:multiLevelType w:val="hybridMultilevel"/>
    <w:tmpl w:val="A304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0CA6"/>
    <w:multiLevelType w:val="hybridMultilevel"/>
    <w:tmpl w:val="11D2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29E7"/>
    <w:multiLevelType w:val="hybridMultilevel"/>
    <w:tmpl w:val="D754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1C"/>
    <w:rsid w:val="00005EB7"/>
    <w:rsid w:val="00046773"/>
    <w:rsid w:val="000A29CA"/>
    <w:rsid w:val="000A505D"/>
    <w:rsid w:val="000D4B79"/>
    <w:rsid w:val="001238E5"/>
    <w:rsid w:val="00175E6A"/>
    <w:rsid w:val="001C3F27"/>
    <w:rsid w:val="001E3AE2"/>
    <w:rsid w:val="004363A4"/>
    <w:rsid w:val="005700BE"/>
    <w:rsid w:val="00603FB0"/>
    <w:rsid w:val="006A7359"/>
    <w:rsid w:val="006D1481"/>
    <w:rsid w:val="0089751B"/>
    <w:rsid w:val="008A7F59"/>
    <w:rsid w:val="00A11C1C"/>
    <w:rsid w:val="00A84993"/>
    <w:rsid w:val="00A979D3"/>
    <w:rsid w:val="00D1132A"/>
    <w:rsid w:val="00D22593"/>
    <w:rsid w:val="00D6373B"/>
    <w:rsid w:val="00DB4219"/>
    <w:rsid w:val="00EF528D"/>
    <w:rsid w:val="00F1292E"/>
    <w:rsid w:val="00F24702"/>
    <w:rsid w:val="00F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1C1C"/>
  </w:style>
  <w:style w:type="paragraph" w:styleId="a5">
    <w:name w:val="footer"/>
    <w:basedOn w:val="a"/>
    <w:link w:val="a6"/>
    <w:uiPriority w:val="99"/>
    <w:unhideWhenUsed/>
    <w:rsid w:val="00A1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1C1C"/>
  </w:style>
  <w:style w:type="paragraph" w:styleId="a7">
    <w:name w:val="Balloon Text"/>
    <w:basedOn w:val="a"/>
    <w:link w:val="a8"/>
    <w:uiPriority w:val="99"/>
    <w:semiHidden/>
    <w:unhideWhenUsed/>
    <w:rsid w:val="00A11C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1C1C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1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132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E3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1C1C"/>
  </w:style>
  <w:style w:type="paragraph" w:styleId="a5">
    <w:name w:val="footer"/>
    <w:basedOn w:val="a"/>
    <w:link w:val="a6"/>
    <w:uiPriority w:val="99"/>
    <w:unhideWhenUsed/>
    <w:rsid w:val="00A1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1C1C"/>
  </w:style>
  <w:style w:type="paragraph" w:styleId="a7">
    <w:name w:val="Balloon Text"/>
    <w:basedOn w:val="a"/>
    <w:link w:val="a8"/>
    <w:uiPriority w:val="99"/>
    <w:semiHidden/>
    <w:unhideWhenUsed/>
    <w:rsid w:val="00A11C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1C1C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1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132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E3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ED53C2E2234C3FAC0EE76DC81BAA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107F3C-0058-4A3A-BE38-00F7031C047D}"/>
      </w:docPartPr>
      <w:docPartBody>
        <w:p w:rsidR="00402DA4" w:rsidRDefault="00D740E9" w:rsidP="00D740E9">
          <w:pPr>
            <w:pStyle w:val="A5ED53C2E2234C3FAC0EE76DC81BAA49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  <w:docPart>
      <w:docPartPr>
        <w:name w:val="CB0317F91BB84829AC54A00BAD11DE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6B529E-9530-4A48-AED5-41B683AFDC80}"/>
      </w:docPartPr>
      <w:docPartBody>
        <w:p w:rsidR="00402DA4" w:rsidRDefault="00D740E9" w:rsidP="00D740E9">
          <w:pPr>
            <w:pStyle w:val="CB0317F91BB84829AC54A00BAD11DE39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E9"/>
    <w:rsid w:val="002D395B"/>
    <w:rsid w:val="00402DA4"/>
    <w:rsid w:val="006A5897"/>
    <w:rsid w:val="00834635"/>
    <w:rsid w:val="00D740E9"/>
    <w:rsid w:val="00E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ED53C2E2234C3FAC0EE76DC81BAA49">
    <w:name w:val="A5ED53C2E2234C3FAC0EE76DC81BAA49"/>
    <w:rsid w:val="00D740E9"/>
  </w:style>
  <w:style w:type="paragraph" w:customStyle="1" w:styleId="CB0317F91BB84829AC54A00BAD11DE39">
    <w:name w:val="CB0317F91BB84829AC54A00BAD11DE39"/>
    <w:rsid w:val="00D740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ED53C2E2234C3FAC0EE76DC81BAA49">
    <w:name w:val="A5ED53C2E2234C3FAC0EE76DC81BAA49"/>
    <w:rsid w:val="00D740E9"/>
  </w:style>
  <w:style w:type="paragraph" w:customStyle="1" w:styleId="CB0317F91BB84829AC54A00BAD11DE39">
    <w:name w:val="CB0317F91BB84829AC54A00BAD11DE39"/>
    <w:rsid w:val="00D74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สำนักงานปลัดกระทรวงมหาดไทย</vt:lpstr>
    </vt:vector>
  </TitlesOfParts>
  <Company>สถาบันดำรงราชานุภาพ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สำนักงานปลัดกระทรวงมหาดไทย</dc:title>
  <dc:creator>KKD 2011 V.2</dc:creator>
  <cp:lastModifiedBy>Windows 8</cp:lastModifiedBy>
  <cp:revision>2</cp:revision>
  <cp:lastPrinted>2014-11-17T11:02:00Z</cp:lastPrinted>
  <dcterms:created xsi:type="dcterms:W3CDTF">2014-11-18T02:17:00Z</dcterms:created>
  <dcterms:modified xsi:type="dcterms:W3CDTF">2014-11-18T02:17:00Z</dcterms:modified>
</cp:coreProperties>
</file>